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4E40CB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4E40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4E40CB" w:rsidRPr="004E40CB">
              <w:rPr>
                <w:lang w:val="el-GR"/>
              </w:rPr>
              <w:t xml:space="preserve">Στήλη HPLC </w:t>
            </w:r>
            <w:proofErr w:type="spellStart"/>
            <w:r w:rsidR="004E40CB" w:rsidRPr="004E40CB">
              <w:rPr>
                <w:lang w:val="el-GR"/>
              </w:rPr>
              <w:t>Column</w:t>
            </w:r>
            <w:proofErr w:type="spellEnd"/>
            <w:r w:rsidR="004E40CB" w:rsidRPr="004E40CB">
              <w:rPr>
                <w:lang w:val="el-GR"/>
              </w:rPr>
              <w:t xml:space="preserve">, </w:t>
            </w:r>
            <w:proofErr w:type="spellStart"/>
            <w:r w:rsidR="004E40CB" w:rsidRPr="004E40CB">
              <w:rPr>
                <w:lang w:val="el-GR"/>
              </w:rPr>
              <w:t>Reversed</w:t>
            </w:r>
            <w:proofErr w:type="spellEnd"/>
            <w:r w:rsidR="004E40CB" w:rsidRPr="004E40CB">
              <w:rPr>
                <w:lang w:val="el-GR"/>
              </w:rPr>
              <w:t xml:space="preserve"> </w:t>
            </w:r>
            <w:proofErr w:type="spellStart"/>
            <w:r w:rsidR="004E40CB" w:rsidRPr="004E40CB">
              <w:rPr>
                <w:lang w:val="el-GR"/>
              </w:rPr>
              <w:t>Phase</w:t>
            </w:r>
            <w:proofErr w:type="spellEnd"/>
            <w:r w:rsidR="004E40CB" w:rsidRPr="004E40CB">
              <w:rPr>
                <w:lang w:val="el-GR"/>
              </w:rPr>
              <w:t xml:space="preserve">, C18, 150 × 4.6 </w:t>
            </w:r>
            <w:proofErr w:type="spellStart"/>
            <w:r w:rsidR="004E40CB" w:rsidRPr="004E40CB">
              <w:rPr>
                <w:lang w:val="el-GR"/>
              </w:rPr>
              <w:t>mm</w:t>
            </w:r>
            <w:proofErr w:type="spellEnd"/>
            <w:r w:rsidR="004E40CB" w:rsidRPr="004E40CB">
              <w:rPr>
                <w:lang w:val="el-GR"/>
              </w:rPr>
              <w:t>, 5 µm Τύπος Στήλης Αντίστροφης φάσης (</w:t>
            </w:r>
            <w:proofErr w:type="spellStart"/>
            <w:r w:rsidR="004E40CB" w:rsidRPr="004E40CB">
              <w:rPr>
                <w:lang w:val="el-GR"/>
              </w:rPr>
              <w:t>Reversed</w:t>
            </w:r>
            <w:proofErr w:type="spellEnd"/>
            <w:r w:rsidR="004E40CB" w:rsidRPr="004E40CB">
              <w:rPr>
                <w:lang w:val="el-GR"/>
              </w:rPr>
              <w:t xml:space="preserve"> </w:t>
            </w:r>
            <w:proofErr w:type="spellStart"/>
            <w:r w:rsidR="004E40CB" w:rsidRPr="004E40CB">
              <w:rPr>
                <w:lang w:val="el-GR"/>
              </w:rPr>
              <w:t>Phase</w:t>
            </w:r>
            <w:proofErr w:type="spellEnd"/>
            <w:r w:rsidR="004E40CB" w:rsidRPr="004E40CB">
              <w:rPr>
                <w:lang w:val="el-GR"/>
              </w:rPr>
              <w:t>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E40CB" w:rsidRDefault="004E40CB" w:rsidP="00445F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Στατικής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Φάσης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C18 (</w:t>
            </w:r>
            <w:proofErr w:type="spellStart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Octadecylsilane</w:t>
            </w:r>
            <w:proofErr w:type="spellEnd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bonded phase)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4E40CB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 Στήλης Μήκος: 150 </w:t>
            </w:r>
            <w:proofErr w:type="spellStart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BE2AA8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BE2AA8" w:rsidRDefault="004E40CB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Εσωτερική διάμετρος: 4.6 </w:t>
            </w:r>
            <w:proofErr w:type="spellStart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2A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4E40C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 Σωματιδίων 5 µm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4E40CB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Στήλης Υψηλής ποιότητας ανοξείδωτο ατσάλι ή αντίστοιχο ανθεκτικό υλικό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4E40CB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445FEC" w:rsidRDefault="004E40CB" w:rsidP="004E40C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Προδιαγραφές Στατικής Φάσης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Καλή επαναληψημότητα .Υψηλή χημική σταθερότητα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Ανθεκτικότητα σε ευρύ φάσμα pH (π.χ. pH 2-8)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Pr="004E40CB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4E40CB" w:rsidP="004E40C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 Στήλης Κατάλληλη για ανάλυση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συνηθισμένων φορτίων δείγματος </w:t>
            </w: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εργαστηριακών αναλύσεων</w:t>
            </w:r>
          </w:p>
        </w:tc>
        <w:tc>
          <w:tcPr>
            <w:tcW w:w="1353" w:type="dxa"/>
            <w:shd w:val="clear" w:color="auto" w:fill="auto"/>
          </w:tcPr>
          <w:p w:rsidR="00C12C38" w:rsidRPr="004E40CB" w:rsidRDefault="00C12C38" w:rsidP="00C12C38">
            <w:pPr>
              <w:rPr>
                <w:lang w:val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4E40CB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Πίεση Λειτουργίας Συνήθως έως 400 bar (ανάλογα με κατασκευαστή)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4E40CB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Συμβατότητα Συμβατή με συστήματα HPLC / UHPLC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4E40CB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Αποδοτικότητα Στήλης Υψηλή (π.χ. &gt; 30,000 πλάγια κορυφής στα 1 cm)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bookmarkStart w:id="0" w:name="_GoBack"/>
        <w:bookmarkEnd w:id="0"/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4E40CB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Επαναληψιμότητα</w:t>
            </w:r>
            <w:proofErr w:type="spellEnd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&lt; 1% RSD για την κορυφή σε τυπικές συνθήκες λειτουργίας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4E40CB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Αντοχή Ανθεκτικότητα σε οργανικούς διαλύτες (</w:t>
            </w:r>
            <w:proofErr w:type="spellStart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MeOH</w:t>
            </w:r>
            <w:proofErr w:type="spellEnd"/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ACN, κ.λπ.) και όξινες/αλκαλικές συνθήκες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E40CB" w:rsidRPr="004E40CB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4E40CB" w:rsidRPr="004E40CB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E40CB" w:rsidRPr="00C12C38" w:rsidRDefault="004E40CB" w:rsidP="004E40CB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40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 Σφραγισμένη συσκευασία από κατασκευαστή με αριθμό παρτίδας και στοιχεία πιστοποίησης</w:t>
            </w:r>
          </w:p>
        </w:tc>
        <w:tc>
          <w:tcPr>
            <w:tcW w:w="1353" w:type="dxa"/>
            <w:shd w:val="clear" w:color="auto" w:fill="auto"/>
          </w:tcPr>
          <w:p w:rsidR="004E40CB" w:rsidRDefault="004E40CB" w:rsidP="004E40CB">
            <w:r w:rsidRPr="00BF65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4E40CB" w:rsidRPr="008D329F" w:rsidRDefault="004E40CB" w:rsidP="004E40C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4E40CB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4E40CB" w:rsidRDefault="004E40C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D6618" w:rsidRPr="000621B9" w:rsidRDefault="004E40CB" w:rsidP="000621B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21B9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445FEC"/>
    <w:rsid w:val="004E40CB"/>
    <w:rsid w:val="00540A7E"/>
    <w:rsid w:val="00621202"/>
    <w:rsid w:val="007C3968"/>
    <w:rsid w:val="00887A05"/>
    <w:rsid w:val="008D329F"/>
    <w:rsid w:val="00937600"/>
    <w:rsid w:val="009A6F68"/>
    <w:rsid w:val="009F34BE"/>
    <w:rsid w:val="00A46468"/>
    <w:rsid w:val="00B80822"/>
    <w:rsid w:val="00BE2AA8"/>
    <w:rsid w:val="00C12C38"/>
    <w:rsid w:val="00D32C7B"/>
    <w:rsid w:val="00D43DFD"/>
    <w:rsid w:val="00D824D7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2FFC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FB6F1-F606-4F54-8190-D783C394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43</cp:revision>
  <dcterms:created xsi:type="dcterms:W3CDTF">2025-04-09T12:40:00Z</dcterms:created>
  <dcterms:modified xsi:type="dcterms:W3CDTF">2025-10-03T11:14:00Z</dcterms:modified>
</cp:coreProperties>
</file>